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45" w:rsidRDefault="003229C0">
      <w:pPr>
        <w:rPr>
          <w:rStyle w:val="longtext1"/>
          <w:rFonts w:ascii="Arial" w:hAnsi="Arial" w:cs="Arial"/>
          <w:shd w:val="clear" w:color="auto" w:fill="EBEFF9"/>
        </w:rPr>
      </w:pPr>
      <w:r>
        <w:rPr>
          <w:rStyle w:val="longtext1"/>
          <w:rFonts w:ascii="Arial" w:hAnsi="Arial" w:cs="Arial"/>
          <w:shd w:val="clear" w:color="auto" w:fill="FFFFFF"/>
        </w:rPr>
        <w:t>La apertura de portón trasero automático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La modificación que se presenta aquí se asegura de que la tapa trasera con eléctricas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Liberar se abre completamente</w:t>
      </w:r>
      <w:r w:rsidR="00261514">
        <w:rPr>
          <w:rStyle w:val="longtext1"/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Incluso el sedán Bora ha instalado las bisagras mismo, se plantea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pero la cuestión de si hay espacio suficiente para que las partes adicionales.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 xml:space="preserve">Los buffers de parada son necesarios sólo en muy pocos casos. </w:t>
      </w:r>
      <w:r>
        <w:rPr>
          <w:rStyle w:val="longtext1"/>
          <w:rFonts w:ascii="Arial" w:hAnsi="Arial" w:cs="Arial"/>
        </w:rPr>
        <w:t>Sólo entonces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  <w:shd w:val="clear" w:color="auto" w:fill="FFFFFF"/>
        </w:rPr>
        <w:t>Comprar y poner en peligro cuando la puerta no es muy alta por su cuenta.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Dado que, lamentablemente, no recibe los paneles necesarios para comprar, tienes que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</w:rPr>
        <w:t xml:space="preserve">por ejemplo, </w:t>
      </w:r>
      <w:r>
        <w:rPr>
          <w:rStyle w:val="longtext1"/>
          <w:rFonts w:ascii="Arial" w:hAnsi="Arial" w:cs="Arial"/>
          <w:shd w:val="clear" w:color="auto" w:fill="FFFFFF"/>
        </w:rPr>
        <w:t>desde el ángulo de las piezas de bricolaje con razón, de acuerdo con el dibujo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</w:rPr>
        <w:t xml:space="preserve">. Venal </w:t>
      </w:r>
      <w:r>
        <w:rPr>
          <w:rStyle w:val="longtext1"/>
          <w:rFonts w:ascii="Arial" w:hAnsi="Arial" w:cs="Arial"/>
          <w:shd w:val="clear" w:color="auto" w:fill="FFFFFF"/>
        </w:rPr>
        <w:t xml:space="preserve">También se cortó </w:t>
      </w:r>
      <w:proofErr w:type="gramStart"/>
      <w:r>
        <w:rPr>
          <w:rStyle w:val="longtext1"/>
          <w:rFonts w:ascii="Arial" w:hAnsi="Arial" w:cs="Arial"/>
          <w:shd w:val="clear" w:color="auto" w:fill="FFFFFF"/>
        </w:rPr>
        <w:t>algunas hilo</w:t>
      </w:r>
      <w:proofErr w:type="gramEnd"/>
      <w:r>
        <w:rPr>
          <w:rStyle w:val="longtext1"/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El cable en la parte izquierda de la puerta posterior, presentar el tornillo y la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EBEFF9"/>
        </w:rPr>
        <w:t>provocar a largo después de la primavera, puede ser garantizado con bridas (ver última imagen).</w:t>
      </w:r>
      <w:r w:rsidRPr="003229C0">
        <w:rPr>
          <w:rStyle w:val="longtext1"/>
          <w:rFonts w:ascii="Arial" w:hAnsi="Arial" w:cs="Arial"/>
          <w:shd w:val="clear" w:color="auto" w:fill="EBEFF9"/>
        </w:rPr>
        <w:t xml:space="preserve"> </w:t>
      </w:r>
      <w:r>
        <w:rPr>
          <w:rStyle w:val="longtext1"/>
          <w:rFonts w:ascii="Arial" w:hAnsi="Arial" w:cs="Arial"/>
          <w:shd w:val="clear" w:color="auto" w:fill="EBEFF9"/>
        </w:rPr>
        <w:t>La apertura de portón trasero automático</w:t>
      </w:r>
      <w:r>
        <w:rPr>
          <w:rFonts w:ascii="Arial" w:hAnsi="Arial" w:cs="Arial"/>
          <w:sz w:val="20"/>
          <w:szCs w:val="20"/>
          <w:shd w:val="clear" w:color="auto" w:fill="EBEFF9"/>
        </w:rPr>
        <w:br/>
      </w:r>
      <w:r>
        <w:rPr>
          <w:rStyle w:val="longtext1"/>
          <w:rFonts w:ascii="Arial" w:hAnsi="Arial" w:cs="Arial"/>
          <w:shd w:val="clear" w:color="auto" w:fill="FFFFFF"/>
        </w:rPr>
        <w:t>Número de pieza Descripción del euro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</w:rPr>
        <w:t>4F5 827 249 B (2x) buffer tope ajustable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 3,51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4F5 827 665 A (2x) Primavera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 12,73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 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Cantidad comentarios del artículo de bricolaje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2x ángulo 150mm x 80mm x 25mm, 5 mm de espesor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 para el ángulo y la primavera de tensión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</w:rPr>
        <w:t> </w:t>
      </w:r>
      <w:r>
        <w:rPr>
          <w:rFonts w:ascii="Arial" w:hAnsi="Arial" w:cs="Arial"/>
          <w:sz w:val="20"/>
          <w:szCs w:val="20"/>
        </w:rPr>
        <w:br/>
      </w:r>
      <w:r>
        <w:rPr>
          <w:rStyle w:val="longtext1"/>
          <w:rFonts w:ascii="Arial" w:hAnsi="Arial" w:cs="Arial"/>
          <w:shd w:val="clear" w:color="auto" w:fill="FFFFFF"/>
        </w:rPr>
        <w:t>2 x 30mm plana x 60mm x 4mm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Extensión para la tabla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 xml:space="preserve">3x </w:t>
      </w:r>
      <w:proofErr w:type="spellStart"/>
      <w:r>
        <w:rPr>
          <w:rStyle w:val="longtext1"/>
          <w:rFonts w:ascii="Arial" w:hAnsi="Arial" w:cs="Arial"/>
          <w:shd w:val="clear" w:color="auto" w:fill="FFFFFF"/>
        </w:rPr>
        <w:t>Hex</w:t>
      </w:r>
      <w:proofErr w:type="spellEnd"/>
      <w:r>
        <w:rPr>
          <w:rStyle w:val="longtext1"/>
          <w:rFonts w:ascii="Arial" w:hAnsi="Arial" w:cs="Arial"/>
          <w:shd w:val="clear" w:color="auto" w:fill="FFFFFF"/>
        </w:rPr>
        <w:t xml:space="preserve"> M8x30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1x M8x40 tornillo hexagonal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2x tuerca M8x25 conexión a 12 mm en media / corte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2x tuercas M6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2x tuercas M6, auto --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2x M6x25 hexágono o 30 reducirse a 22 mm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 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Style w:val="longtext1"/>
          <w:rFonts w:ascii="Arial" w:hAnsi="Arial" w:cs="Arial"/>
          <w:shd w:val="clear" w:color="auto" w:fill="FFFFFF"/>
        </w:rPr>
        <w:t>4x tornillos M6x10 (cabeza redonda</w:t>
      </w:r>
    </w:p>
    <w:p w:rsidR="003229C0" w:rsidRDefault="003229C0"/>
    <w:sectPr w:rsidR="003229C0" w:rsidSect="000228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29C0"/>
    <w:rsid w:val="00022845"/>
    <w:rsid w:val="00261514"/>
    <w:rsid w:val="003229C0"/>
    <w:rsid w:val="00CC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8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ongtext1">
    <w:name w:val="long_text1"/>
    <w:basedOn w:val="Fuentedeprrafopredeter"/>
    <w:rsid w:val="003229C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JuanLu</dc:creator>
  <cp:keywords/>
  <dc:description/>
  <cp:lastModifiedBy>JuanLu</cp:lastModifiedBy>
  <cp:revision>3</cp:revision>
  <dcterms:created xsi:type="dcterms:W3CDTF">2010-02-11T13:46:00Z</dcterms:created>
  <dcterms:modified xsi:type="dcterms:W3CDTF">2010-06-28T13:30:00Z</dcterms:modified>
</cp:coreProperties>
</file>